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2F" w:rsidRDefault="0049132F">
      <w:pPr>
        <w:rPr>
          <w:b/>
        </w:rPr>
      </w:pPr>
      <w:bookmarkStart w:id="0" w:name="_GoBack"/>
      <w:bookmarkEnd w:id="0"/>
      <w:r>
        <w:rPr>
          <w:b/>
        </w:rPr>
        <w:t>Efeitos benéficos da atividade física sobre o sistema cardiovascular</w:t>
      </w:r>
      <w:r w:rsidR="00F21558">
        <w:rPr>
          <w:b/>
        </w:rPr>
        <w:t>.</w:t>
      </w:r>
    </w:p>
    <w:p w:rsidR="000D19CC" w:rsidRDefault="00F21558">
      <w:r>
        <w:rPr>
          <w:b/>
        </w:rPr>
        <w:t xml:space="preserve"> </w:t>
      </w:r>
      <w:proofErr w:type="spellStart"/>
      <w:r>
        <w:t>Lisete</w:t>
      </w:r>
      <w:proofErr w:type="spellEnd"/>
      <w:r>
        <w:t xml:space="preserve"> </w:t>
      </w:r>
      <w:proofErr w:type="spellStart"/>
      <w:r>
        <w:t>Compagno</w:t>
      </w:r>
      <w:proofErr w:type="spellEnd"/>
      <w:r>
        <w:t xml:space="preserve"> </w:t>
      </w:r>
      <w:proofErr w:type="spellStart"/>
      <w:r>
        <w:t>Michelini</w:t>
      </w:r>
      <w:proofErr w:type="spellEnd"/>
      <w:r>
        <w:t>. Depto de Fisiologia e Biofísica, ICB/</w:t>
      </w:r>
      <w:proofErr w:type="gramStart"/>
      <w:r>
        <w:t>USP</w:t>
      </w:r>
      <w:proofErr w:type="gramEnd"/>
    </w:p>
    <w:p w:rsidR="0049132F" w:rsidRDefault="0049132F"/>
    <w:p w:rsidR="0049132F" w:rsidRDefault="0049132F" w:rsidP="001876D1">
      <w:pPr>
        <w:jc w:val="both"/>
      </w:pPr>
      <w:r>
        <w:t xml:space="preserve">O treinamento aeróbio de baixa intensidade reduz a </w:t>
      </w:r>
      <w:proofErr w:type="spellStart"/>
      <w:r>
        <w:t>morbi-mortalidade</w:t>
      </w:r>
      <w:proofErr w:type="spellEnd"/>
      <w:r>
        <w:t xml:space="preserve"> e tem sido utilizado como uma terapia adjuvante no tratamento da hipertensão e outras doenças cardiovasculares como a insuficiência cardíaca, a diabetes, a síndrome metabólica, entre outras. Estudos recentes têm também indicado que o treinamento é benéfico inclusive para indivíduos normotensos. No entanto pouco se </w:t>
      </w:r>
      <w:r w:rsidR="00BB3E47">
        <w:t>conhece</w:t>
      </w:r>
      <w:r>
        <w:t xml:space="preserve"> sobre os mecanismos que condicionam a melhora do controle hemodinâmico em indivíduos hígidos e naqueles portadores de doenças cardiovasculares. Experimentos conduzidos em nosso laboratório </w:t>
      </w:r>
      <w:r w:rsidR="000B08FC">
        <w:t xml:space="preserve">em ratos normotensos e hipertensos </w:t>
      </w:r>
      <w:r>
        <w:t xml:space="preserve">utilizando técnicas </w:t>
      </w:r>
      <w:r w:rsidR="000B08FC">
        <w:t>para avaliação dos parâmetros funcionais (registros da pressão arterial, frequência cardíaca, fluxos regionais, análise espectral para quantificação da atividade simpática e vagal), expressão gênica e proteica</w:t>
      </w:r>
      <w:r w:rsidR="00BB3E47">
        <w:t xml:space="preserve"> de peptídeos e mediadores nos efetores cardiovasculares e em áreas encefálicas de controle autonômico, bem como técnicas histológicas e de </w:t>
      </w:r>
      <w:proofErr w:type="spellStart"/>
      <w:r w:rsidR="00BB3E47">
        <w:t>imunohistoquímica</w:t>
      </w:r>
      <w:proofErr w:type="spellEnd"/>
      <w:r w:rsidR="00BB3E47">
        <w:t xml:space="preserve"> têm indicado que o treinamento aeróbio em indivíduos hipertensos é acompanhado por redução do estresse oxidativo e do perfil pró-inflamatório em áreas encefálicas env</w:t>
      </w:r>
      <w:r w:rsidR="00F704DD">
        <w:t>olvidas na regulação autonômica</w:t>
      </w:r>
      <w:r w:rsidR="00BB3E47">
        <w:t xml:space="preserve"> acompanhada de aumento da sensibilidade do reflexo barorreceptor </w:t>
      </w:r>
      <w:r w:rsidR="00F704DD">
        <w:t>o qual reduz a frequência cardíaca e a atividade simpática, a variabilidade da pressão arterial e a ocorrência de lesões de órgãos-alvo. Perifericamente, o treinamento também corrige as alterações deletérias vasculares (elevada razão parede-luz de artérias/arteríolas</w:t>
      </w:r>
      <w:r w:rsidR="001876D1">
        <w:t xml:space="preserve"> e rarefação de capilares</w:t>
      </w:r>
      <w:r w:rsidR="00F704DD">
        <w:t xml:space="preserve">) observadas na musculatura esquelética, coração e diafragma, contribuindo para </w:t>
      </w:r>
      <w:r w:rsidR="001876D1">
        <w:t>melhor perfusão capilar e par</w:t>
      </w:r>
      <w:r w:rsidR="00F704DD">
        <w:t xml:space="preserve">a </w:t>
      </w:r>
      <w:r w:rsidR="001876D1">
        <w:t xml:space="preserve">a </w:t>
      </w:r>
      <w:r w:rsidR="00F704DD">
        <w:t>redução parcial da pressão arterial nos hipertensos treinados. Nos normotensos treinados não há alteração da pressão arterial</w:t>
      </w:r>
      <w:r w:rsidR="001876D1">
        <w:t>,</w:t>
      </w:r>
      <w:r w:rsidR="00F704DD">
        <w:t xml:space="preserve"> do estresse oxidativo</w:t>
      </w:r>
      <w:r w:rsidR="001876D1">
        <w:t xml:space="preserve"> e do perfil inflamatório, mas o treinamento é bastante efetivo em aumentar a </w:t>
      </w:r>
      <w:proofErr w:type="spellStart"/>
      <w:r w:rsidR="001876D1">
        <w:t>capilarização</w:t>
      </w:r>
      <w:proofErr w:type="spellEnd"/>
      <w:r w:rsidR="001876D1">
        <w:t xml:space="preserve"> tecidual, a sensibilidade do reflexo barorreceptor e em reduzir a frequência cardíaca basal, melhorando o controle vagal ao coração. Em conjunto estes resultados têm confirmado o impacto benéfico do treinamento aeróbio sobre o sistema cardiovascular de normotensos </w:t>
      </w:r>
      <w:proofErr w:type="gramStart"/>
      <w:r w:rsidR="001876D1">
        <w:t>e hipertensos e indicado</w:t>
      </w:r>
      <w:proofErr w:type="gramEnd"/>
      <w:r w:rsidR="001876D1">
        <w:t xml:space="preserve"> os mecanismos pelos quais estes efeitos de processam.</w:t>
      </w:r>
    </w:p>
    <w:p w:rsidR="001876D1" w:rsidRPr="00F21558" w:rsidRDefault="001876D1">
      <w:r>
        <w:t xml:space="preserve">Suporte financeiro: FAPESP, CNPq e </w:t>
      </w:r>
      <w:proofErr w:type="gramStart"/>
      <w:r>
        <w:t>CAPES</w:t>
      </w:r>
      <w:proofErr w:type="gramEnd"/>
    </w:p>
    <w:sectPr w:rsidR="001876D1" w:rsidRPr="00F21558" w:rsidSect="009F642A">
      <w:pgSz w:w="11906" w:h="16838"/>
      <w:pgMar w:top="141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58"/>
    <w:rsid w:val="00056299"/>
    <w:rsid w:val="000B08FC"/>
    <w:rsid w:val="00105875"/>
    <w:rsid w:val="001876D1"/>
    <w:rsid w:val="002057BF"/>
    <w:rsid w:val="00237B3C"/>
    <w:rsid w:val="002B769D"/>
    <w:rsid w:val="00304070"/>
    <w:rsid w:val="00307F94"/>
    <w:rsid w:val="0042612D"/>
    <w:rsid w:val="0049132F"/>
    <w:rsid w:val="00541095"/>
    <w:rsid w:val="00557598"/>
    <w:rsid w:val="005B7DE5"/>
    <w:rsid w:val="005C67B1"/>
    <w:rsid w:val="00667E52"/>
    <w:rsid w:val="006A74E7"/>
    <w:rsid w:val="0091470C"/>
    <w:rsid w:val="009837A4"/>
    <w:rsid w:val="00992D88"/>
    <w:rsid w:val="009F249B"/>
    <w:rsid w:val="009F642A"/>
    <w:rsid w:val="00A64D1E"/>
    <w:rsid w:val="00B03373"/>
    <w:rsid w:val="00BA5414"/>
    <w:rsid w:val="00BB3E47"/>
    <w:rsid w:val="00C7725E"/>
    <w:rsid w:val="00D01771"/>
    <w:rsid w:val="00F21558"/>
    <w:rsid w:val="00F704DD"/>
    <w:rsid w:val="00F82210"/>
    <w:rsid w:val="00FE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98"/>
    <w:pPr>
      <w:jc w:val="left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2B7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76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76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B76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B7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B7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B7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2B7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98"/>
    <w:pPr>
      <w:jc w:val="left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2B7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76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76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B76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B7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B7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B7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2B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Lisete</dc:creator>
  <cp:lastModifiedBy>Luciana Delfini de Campos</cp:lastModifiedBy>
  <cp:revision>2</cp:revision>
  <dcterms:created xsi:type="dcterms:W3CDTF">2014-10-16T19:30:00Z</dcterms:created>
  <dcterms:modified xsi:type="dcterms:W3CDTF">2014-10-16T19:30:00Z</dcterms:modified>
</cp:coreProperties>
</file>